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29ED8" w14:textId="0F4BC458" w:rsidR="00043690" w:rsidRDefault="004725A0" w:rsidP="00043690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Wyniki egzaminów zewnętrznych w roku szkolnym 2020/2021</w:t>
      </w:r>
    </w:p>
    <w:p w14:paraId="08D478D9" w14:textId="77777777" w:rsidR="00043690" w:rsidRPr="00B1566B" w:rsidRDefault="00043690" w:rsidP="00043690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78F270E" w14:textId="480124BF" w:rsidR="007345C7" w:rsidRDefault="00043690" w:rsidP="00472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566B">
        <w:rPr>
          <w:rFonts w:ascii="Arial" w:eastAsia="Times New Roman" w:hAnsi="Arial" w:cs="Arial"/>
          <w:bCs/>
          <w:sz w:val="24"/>
          <w:szCs w:val="24"/>
          <w:lang w:eastAsia="pl-PL"/>
        </w:rPr>
        <w:t>Uczniowie naszej szkoły od wielu lat utrzymują b</w:t>
      </w:r>
      <w:r w:rsidR="000C5254">
        <w:rPr>
          <w:rFonts w:ascii="Arial" w:eastAsia="Times New Roman" w:hAnsi="Arial" w:cs="Arial"/>
          <w:bCs/>
          <w:sz w:val="24"/>
          <w:szCs w:val="24"/>
          <w:lang w:eastAsia="pl-PL"/>
        </w:rPr>
        <w:t>ardzo wysoką zdawalność egzaminów potwierdzających</w:t>
      </w:r>
      <w:r w:rsidRPr="00B156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kwalifikacje w zawodzie we wszystkich kształconych zawodach</w:t>
      </w:r>
      <w:r w:rsidR="007345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C525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F70EE5">
        <w:rPr>
          <w:rFonts w:ascii="Arial" w:eastAsia="Times New Roman" w:hAnsi="Arial" w:cs="Arial"/>
          <w:bCs/>
          <w:sz w:val="24"/>
          <w:szCs w:val="24"/>
          <w:lang w:eastAsia="pl-PL"/>
        </w:rPr>
        <w:t>i zdobywa</w:t>
      </w:r>
      <w:r w:rsidR="00570512">
        <w:rPr>
          <w:rFonts w:ascii="Arial" w:eastAsia="Times New Roman" w:hAnsi="Arial" w:cs="Arial"/>
          <w:bCs/>
          <w:sz w:val="24"/>
          <w:szCs w:val="24"/>
          <w:lang w:eastAsia="pl-PL"/>
        </w:rPr>
        <w:t>ją tytuł</w:t>
      </w:r>
      <w:r w:rsidR="007345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technika. </w:t>
      </w:r>
      <w:r w:rsidRPr="00B156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Porównując </w:t>
      </w:r>
      <w:r w:rsidR="000C5254">
        <w:rPr>
          <w:rFonts w:ascii="Arial" w:eastAsia="Times New Roman" w:hAnsi="Arial" w:cs="Arial"/>
          <w:bCs/>
          <w:sz w:val="24"/>
          <w:szCs w:val="24"/>
          <w:lang w:eastAsia="pl-PL"/>
        </w:rPr>
        <w:t>ją</w:t>
      </w:r>
      <w:r w:rsidR="00E473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średnimi wynikami </w:t>
      </w:r>
      <w:bookmarkStart w:id="0" w:name="_GoBack"/>
      <w:bookmarkEnd w:id="0"/>
      <w:r w:rsidRPr="00B156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A27FA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156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województwie łódzkim, uczniowie </w:t>
      </w:r>
      <w:r w:rsidR="00E67E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ZSETH </w:t>
      </w:r>
      <w:r w:rsidRPr="00B1566B">
        <w:rPr>
          <w:rFonts w:ascii="Arial" w:eastAsia="Times New Roman" w:hAnsi="Arial" w:cs="Arial"/>
          <w:bCs/>
          <w:sz w:val="24"/>
          <w:szCs w:val="24"/>
          <w:lang w:eastAsia="pl-PL"/>
        </w:rPr>
        <w:t>także w tym roku uzyskali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1566B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0C5254">
        <w:rPr>
          <w:rFonts w:ascii="Arial" w:eastAsia="Times New Roman" w:hAnsi="Arial" w:cs="Arial"/>
          <w:bCs/>
          <w:sz w:val="24"/>
          <w:szCs w:val="24"/>
          <w:lang w:eastAsia="pl-PL"/>
        </w:rPr>
        <w:t>użo lepsze wyniki na egzaminach zawodowych.</w:t>
      </w:r>
    </w:p>
    <w:p w14:paraId="4C9DC966" w14:textId="35A148D8" w:rsidR="007345C7" w:rsidRDefault="00557797" w:rsidP="00472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Dzięki wysokim </w:t>
      </w:r>
      <w:r w:rsidR="00132A70">
        <w:rPr>
          <w:rFonts w:ascii="Arial" w:hAnsi="Arial" w:cs="Arial"/>
          <w:bCs/>
          <w:sz w:val="24"/>
          <w:szCs w:val="24"/>
        </w:rPr>
        <w:t>rezultatom</w:t>
      </w:r>
      <w:r w:rsidR="007345C7" w:rsidRPr="00B1566B">
        <w:rPr>
          <w:rFonts w:ascii="Arial" w:hAnsi="Arial" w:cs="Arial"/>
          <w:bCs/>
          <w:sz w:val="24"/>
          <w:szCs w:val="24"/>
        </w:rPr>
        <w:t xml:space="preserve"> na egzaminach </w:t>
      </w:r>
      <w:r w:rsidR="004725A0">
        <w:rPr>
          <w:rFonts w:ascii="Arial" w:hAnsi="Arial" w:cs="Arial"/>
          <w:bCs/>
          <w:sz w:val="24"/>
          <w:szCs w:val="24"/>
        </w:rPr>
        <w:t xml:space="preserve">zewnętrznych (egzamin potwierdzający </w:t>
      </w:r>
      <w:r w:rsidR="007345C7" w:rsidRPr="00B1566B">
        <w:rPr>
          <w:rFonts w:ascii="Arial" w:hAnsi="Arial" w:cs="Arial"/>
          <w:bCs/>
          <w:sz w:val="24"/>
          <w:szCs w:val="24"/>
        </w:rPr>
        <w:t xml:space="preserve">kwalifikacje w zawodzie, </w:t>
      </w:r>
      <w:r w:rsidR="004725A0">
        <w:rPr>
          <w:rFonts w:ascii="Arial" w:hAnsi="Arial" w:cs="Arial"/>
          <w:bCs/>
          <w:sz w:val="24"/>
          <w:szCs w:val="24"/>
        </w:rPr>
        <w:t>egzamin maturalny)</w:t>
      </w:r>
      <w:r w:rsidR="00132A70">
        <w:rPr>
          <w:rFonts w:ascii="Arial" w:hAnsi="Arial" w:cs="Arial"/>
          <w:bCs/>
          <w:sz w:val="24"/>
          <w:szCs w:val="24"/>
        </w:rPr>
        <w:t xml:space="preserve"> oraz sukcesom</w:t>
      </w:r>
      <w:r w:rsidR="004725A0">
        <w:rPr>
          <w:rFonts w:ascii="Arial" w:hAnsi="Arial" w:cs="Arial"/>
          <w:bCs/>
          <w:sz w:val="24"/>
          <w:szCs w:val="24"/>
        </w:rPr>
        <w:t xml:space="preserve"> na olimpiadach, </w:t>
      </w:r>
      <w:r w:rsidR="007345C7" w:rsidRPr="00B1566B">
        <w:rPr>
          <w:rFonts w:ascii="Arial" w:hAnsi="Arial" w:cs="Arial"/>
          <w:bCs/>
          <w:sz w:val="24"/>
          <w:szCs w:val="24"/>
        </w:rPr>
        <w:t xml:space="preserve">Zespół Szkół Ekonomiczno-Turystyczno-Hotelarskich im. Władysława Grabskiego w Łodzi otrzymał </w:t>
      </w:r>
      <w:r w:rsidR="004725A0">
        <w:rPr>
          <w:rFonts w:ascii="Arial" w:hAnsi="Arial" w:cs="Arial"/>
          <w:bCs/>
          <w:sz w:val="24"/>
          <w:szCs w:val="24"/>
        </w:rPr>
        <w:t>w roku szkolnym 2020/2021</w:t>
      </w:r>
      <w:r w:rsidR="007345C7" w:rsidRPr="00B1566B">
        <w:rPr>
          <w:rFonts w:ascii="Arial" w:hAnsi="Arial" w:cs="Arial"/>
          <w:bCs/>
          <w:sz w:val="24"/>
          <w:szCs w:val="24"/>
        </w:rPr>
        <w:t xml:space="preserve"> Srebrną Tarczę w Rankingu Techników 2021 opracowanym przez miesięcznik „Perspektywy”.  </w:t>
      </w:r>
    </w:p>
    <w:p w14:paraId="70429DA7" w14:textId="685D817A" w:rsidR="004725A0" w:rsidRDefault="004725A0" w:rsidP="004725A0">
      <w:pPr>
        <w:jc w:val="both"/>
        <w:rPr>
          <w:rFonts w:ascii="Arial" w:hAnsi="Arial" w:cs="Arial"/>
          <w:sz w:val="24"/>
          <w:szCs w:val="24"/>
        </w:rPr>
      </w:pPr>
      <w:r w:rsidRPr="004725A0">
        <w:rPr>
          <w:rFonts w:ascii="Arial" w:hAnsi="Arial" w:cs="Arial"/>
          <w:sz w:val="24"/>
          <w:szCs w:val="24"/>
        </w:rPr>
        <w:t>S</w:t>
      </w:r>
      <w:r w:rsidRPr="004725A0">
        <w:rPr>
          <w:rFonts w:ascii="Arial" w:hAnsi="Arial" w:cs="Arial"/>
          <w:sz w:val="24"/>
          <w:szCs w:val="24"/>
        </w:rPr>
        <w:t xml:space="preserve">zkoła </w:t>
      </w:r>
      <w:r w:rsidRPr="004725A0">
        <w:rPr>
          <w:rFonts w:ascii="Arial" w:hAnsi="Arial" w:cs="Arial"/>
          <w:sz w:val="24"/>
          <w:szCs w:val="24"/>
        </w:rPr>
        <w:t xml:space="preserve">może poszczycić się </w:t>
      </w:r>
      <w:r>
        <w:rPr>
          <w:rFonts w:ascii="Arial" w:hAnsi="Arial" w:cs="Arial"/>
          <w:sz w:val="24"/>
          <w:szCs w:val="24"/>
        </w:rPr>
        <w:t>także sukcesami</w:t>
      </w:r>
      <w:r w:rsidRPr="004725A0">
        <w:rPr>
          <w:rFonts w:ascii="Arial" w:hAnsi="Arial" w:cs="Arial"/>
          <w:sz w:val="24"/>
          <w:szCs w:val="24"/>
        </w:rPr>
        <w:t xml:space="preserve"> w poprzednich</w:t>
      </w:r>
      <w:r>
        <w:rPr>
          <w:rFonts w:ascii="Arial" w:hAnsi="Arial" w:cs="Arial"/>
          <w:sz w:val="24"/>
          <w:szCs w:val="24"/>
        </w:rPr>
        <w:t xml:space="preserve"> latach: </w:t>
      </w:r>
      <w:r w:rsidRPr="004725A0">
        <w:rPr>
          <w:rFonts w:ascii="Arial" w:hAnsi="Arial" w:cs="Arial"/>
          <w:sz w:val="24"/>
          <w:szCs w:val="24"/>
        </w:rPr>
        <w:t>„Brązowa Szkoła 2020”, „Złota Szkoła 2018” (miejsce wśród stu najlepszych techników w Polsce, sklasyfikowanych w Rankingu Szkół PERSPEKTYWY), „Złota Szkoła 2017”, „Srebrna Szkoła 2016”, „Brązowa Szkoła 2015”.</w:t>
      </w:r>
    </w:p>
    <w:p w14:paraId="663D20BA" w14:textId="03189AE1" w:rsidR="004725A0" w:rsidRPr="004725A0" w:rsidRDefault="004725A0" w:rsidP="004725A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725A0">
        <w:rPr>
          <w:rFonts w:ascii="Arial" w:hAnsi="Arial" w:cs="Arial"/>
          <w:b/>
          <w:sz w:val="24"/>
          <w:szCs w:val="24"/>
        </w:rPr>
        <w:t xml:space="preserve">Poniżej prezentujemy wyniki </w:t>
      </w:r>
      <w:r w:rsidR="00557797">
        <w:rPr>
          <w:rFonts w:ascii="Arial" w:hAnsi="Arial" w:cs="Arial"/>
          <w:b/>
          <w:sz w:val="24"/>
          <w:szCs w:val="24"/>
        </w:rPr>
        <w:t xml:space="preserve">ostatnich </w:t>
      </w:r>
      <w:r w:rsidRPr="004725A0">
        <w:rPr>
          <w:rFonts w:ascii="Arial" w:hAnsi="Arial" w:cs="Arial"/>
          <w:b/>
          <w:sz w:val="24"/>
          <w:szCs w:val="24"/>
        </w:rPr>
        <w:t>egzaminów potwierdzających kwalifikacje w zawodzie – sesja styczeń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79884A0E" w14:textId="77777777" w:rsidR="007345C7" w:rsidRDefault="007345C7" w:rsidP="007345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578A29" w14:textId="0CB865F0" w:rsidR="00043690" w:rsidRDefault="00043690">
      <w:r w:rsidRPr="00C17EC8">
        <w:rPr>
          <w:noProof/>
          <w:shd w:val="clear" w:color="auto" w:fill="F2F2F2" w:themeFill="background1" w:themeFillShade="F2"/>
          <w:lang w:eastAsia="pl-PL"/>
        </w:rPr>
        <w:drawing>
          <wp:inline distT="0" distB="0" distL="0" distR="0" wp14:anchorId="192B681B" wp14:editId="0C317AAD">
            <wp:extent cx="5547360" cy="3474720"/>
            <wp:effectExtent l="0" t="0" r="15240" b="1143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9E20B3C" w14:textId="185BD618" w:rsidR="007E2FD1" w:rsidRPr="001C0AD1" w:rsidRDefault="007E2FD1" w:rsidP="007E2F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>AU.36 Prowadzenie rachunkowości</w:t>
      </w:r>
      <w:r w:rsidR="001C0A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>(technik ekonomista)</w:t>
      </w:r>
    </w:p>
    <w:p w14:paraId="69A9267F" w14:textId="13394D6C" w:rsidR="00B93F2B" w:rsidRPr="001C0AD1" w:rsidRDefault="007E2FD1" w:rsidP="007E2FD1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C0AD1">
        <w:rPr>
          <w:rFonts w:ascii="Arial" w:eastAsia="Calibri" w:hAnsi="Arial" w:cs="Arial"/>
          <w:sz w:val="24"/>
          <w:szCs w:val="24"/>
          <w:lang w:eastAsia="pl-PL"/>
        </w:rPr>
        <w:t>Zdawalność egzaminu (</w:t>
      </w:r>
      <w:r w:rsidR="007345C7" w:rsidRPr="001C0AD1">
        <w:rPr>
          <w:rFonts w:ascii="Arial" w:eastAsia="Calibri" w:hAnsi="Arial" w:cs="Arial"/>
          <w:sz w:val="24"/>
          <w:szCs w:val="24"/>
          <w:lang w:eastAsia="pl-PL"/>
        </w:rPr>
        <w:t>u</w:t>
      </w:r>
      <w:r w:rsidRPr="001C0AD1">
        <w:rPr>
          <w:rFonts w:ascii="Arial" w:eastAsia="Calibri" w:hAnsi="Arial" w:cs="Arial"/>
          <w:sz w:val="24"/>
          <w:szCs w:val="24"/>
          <w:lang w:eastAsia="pl-PL"/>
        </w:rPr>
        <w:t xml:space="preserve">zyskanie Świadectwa): </w:t>
      </w:r>
      <w:r w:rsidRPr="001C0AD1">
        <w:rPr>
          <w:rFonts w:ascii="Arial" w:eastAsia="Lucida Sans Unicode" w:hAnsi="Arial" w:cs="Arial"/>
          <w:b/>
          <w:kern w:val="1"/>
          <w:sz w:val="24"/>
          <w:szCs w:val="24"/>
        </w:rPr>
        <w:t xml:space="preserve">89,7% (wynik wyższy od województwa łódzkiego o 3,9%). </w:t>
      </w:r>
    </w:p>
    <w:p w14:paraId="6584F366" w14:textId="77777777" w:rsidR="00B93F2B" w:rsidRDefault="00B93F2B" w:rsidP="007E2FD1">
      <w:pPr>
        <w:autoSpaceDE w:val="0"/>
        <w:autoSpaceDN w:val="0"/>
        <w:adjustRightInd w:val="0"/>
        <w:spacing w:after="0" w:line="240" w:lineRule="auto"/>
        <w:rPr>
          <w:rFonts w:eastAsia="Lucida Sans Unicode" w:cs="Times New Roman"/>
          <w:b/>
          <w:kern w:val="1"/>
        </w:rPr>
      </w:pPr>
    </w:p>
    <w:p w14:paraId="37331F01" w14:textId="387A8445" w:rsidR="007E2FD1" w:rsidRDefault="007E2FD1" w:rsidP="007E2FD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noProof/>
          <w:lang w:eastAsia="pl-PL"/>
        </w:rPr>
        <w:lastRenderedPageBreak/>
        <w:drawing>
          <wp:inline distT="0" distB="0" distL="0" distR="0" wp14:anchorId="6A970D31" wp14:editId="5D14271D">
            <wp:extent cx="5593080" cy="3444240"/>
            <wp:effectExtent l="0" t="0" r="7620" b="381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F311A57" w14:textId="77777777" w:rsidR="00B93F2B" w:rsidRDefault="00B93F2B" w:rsidP="007E2FD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D5EA4AD" w14:textId="45E06C40" w:rsidR="00B93F2B" w:rsidRPr="001C0AD1" w:rsidRDefault="00B93F2B" w:rsidP="00B93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TG.13 </w:t>
      </w:r>
      <w:r w:rsidRPr="001C0AD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Obsługa gości w obiekcie świadczącym usługi hotelarskie</w:t>
      </w:r>
      <w:r w:rsidR="001C0A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>(technik hotelarstwa)</w:t>
      </w:r>
    </w:p>
    <w:p w14:paraId="22E04C74" w14:textId="1B565AB6" w:rsidR="00B93F2B" w:rsidRPr="001C0AD1" w:rsidRDefault="00B93F2B" w:rsidP="00B93F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AD1">
        <w:rPr>
          <w:rFonts w:ascii="Arial" w:eastAsia="Calibri" w:hAnsi="Arial" w:cs="Arial"/>
          <w:sz w:val="24"/>
          <w:szCs w:val="24"/>
          <w:lang w:eastAsia="pl-PL"/>
        </w:rPr>
        <w:t>Zdawalność egzaminu (</w:t>
      </w:r>
      <w:r w:rsidR="007345C7" w:rsidRPr="001C0AD1">
        <w:rPr>
          <w:rFonts w:ascii="Arial" w:eastAsia="Calibri" w:hAnsi="Arial" w:cs="Arial"/>
          <w:sz w:val="24"/>
          <w:szCs w:val="24"/>
          <w:lang w:eastAsia="pl-PL"/>
        </w:rPr>
        <w:t>u</w:t>
      </w:r>
      <w:r w:rsidRPr="001C0AD1">
        <w:rPr>
          <w:rFonts w:ascii="Arial" w:eastAsia="Calibri" w:hAnsi="Arial" w:cs="Arial"/>
          <w:sz w:val="24"/>
          <w:szCs w:val="24"/>
          <w:lang w:eastAsia="pl-PL"/>
        </w:rPr>
        <w:t xml:space="preserve">zyskanie Świadectwa): </w:t>
      </w:r>
      <w:r w:rsidRPr="001C0AD1">
        <w:rPr>
          <w:rFonts w:ascii="Arial" w:eastAsia="Lucida Sans Unicode" w:hAnsi="Arial" w:cs="Arial"/>
          <w:b/>
          <w:kern w:val="1"/>
          <w:sz w:val="24"/>
          <w:szCs w:val="24"/>
        </w:rPr>
        <w:t>94,7% (</w:t>
      </w:r>
      <w:r w:rsidRPr="001C0AD1">
        <w:rPr>
          <w:rFonts w:ascii="Arial" w:eastAsia="Lucida Sans Unicode" w:hAnsi="Arial" w:cs="Arial"/>
          <w:b/>
          <w:bCs/>
          <w:kern w:val="1"/>
          <w:sz w:val="24"/>
          <w:szCs w:val="24"/>
        </w:rPr>
        <w:t>wynik lepszy</w:t>
      </w:r>
      <w:r w:rsidR="001C0AD1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 </w:t>
      </w:r>
      <w:r w:rsidRPr="001C0AD1">
        <w:rPr>
          <w:rFonts w:ascii="Arial" w:eastAsia="Lucida Sans Unicode" w:hAnsi="Arial" w:cs="Arial"/>
          <w:b/>
          <w:bCs/>
          <w:kern w:val="1"/>
          <w:sz w:val="24"/>
          <w:szCs w:val="24"/>
        </w:rPr>
        <w:t>od województwa łódzkiego o 0,5%</w:t>
      </w:r>
      <w:r w:rsidRPr="001C0AD1">
        <w:rPr>
          <w:rFonts w:ascii="Arial" w:eastAsia="Lucida Sans Unicode" w:hAnsi="Arial" w:cs="Arial"/>
          <w:b/>
          <w:kern w:val="1"/>
          <w:sz w:val="24"/>
          <w:szCs w:val="24"/>
        </w:rPr>
        <w:t>).</w:t>
      </w:r>
      <w:r w:rsidRPr="001C0A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EF7AED" w14:textId="284BA021" w:rsidR="00B93F2B" w:rsidRDefault="00B93F2B" w:rsidP="00B93F2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14:paraId="784AD725" w14:textId="6A2C9961" w:rsidR="00B93F2B" w:rsidRDefault="00B93F2B" w:rsidP="00B93F2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14:paraId="4C0510A7" w14:textId="23692B0C" w:rsidR="00B93F2B" w:rsidRDefault="00B93F2B" w:rsidP="00B93F2B">
      <w:pPr>
        <w:autoSpaceDE w:val="0"/>
        <w:autoSpaceDN w:val="0"/>
        <w:adjustRightInd w:val="0"/>
        <w:spacing w:after="0" w:line="240" w:lineRule="auto"/>
        <w:rPr>
          <w:rFonts w:eastAsia="Lucida Sans Unicode" w:cs="Times New Roman"/>
          <w:b/>
          <w:bCs/>
          <w:kern w:val="1"/>
        </w:rPr>
      </w:pPr>
      <w:r>
        <w:rPr>
          <w:rFonts w:eastAsia="Lucida Sans Unicode" w:cs="Times New Roman"/>
          <w:b/>
          <w:bCs/>
          <w:noProof/>
          <w:kern w:val="1"/>
          <w:lang w:eastAsia="pl-PL"/>
        </w:rPr>
        <w:drawing>
          <wp:inline distT="0" distB="0" distL="0" distR="0" wp14:anchorId="56587692" wp14:editId="6B726806">
            <wp:extent cx="56007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4A542BB" w14:textId="22FDAB78" w:rsidR="006048B7" w:rsidRDefault="006048B7" w:rsidP="00B93F2B">
      <w:pPr>
        <w:autoSpaceDE w:val="0"/>
        <w:autoSpaceDN w:val="0"/>
        <w:adjustRightInd w:val="0"/>
        <w:spacing w:after="0" w:line="240" w:lineRule="auto"/>
        <w:rPr>
          <w:rFonts w:eastAsia="Lucida Sans Unicode" w:cs="Times New Roman"/>
          <w:b/>
          <w:bCs/>
          <w:kern w:val="1"/>
        </w:rPr>
      </w:pPr>
    </w:p>
    <w:p w14:paraId="5BAA16E7" w14:textId="11F94292" w:rsidR="006048B7" w:rsidRPr="001C0AD1" w:rsidRDefault="006048B7" w:rsidP="006048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>TG.</w:t>
      </w:r>
      <w:r w:rsidR="00121A2F"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1C0AD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1C0AD1">
        <w:rPr>
          <w:rFonts w:ascii="Arial" w:hAnsi="Arial" w:cs="Arial"/>
          <w:b/>
          <w:bCs/>
          <w:sz w:val="24"/>
          <w:szCs w:val="24"/>
          <w:shd w:val="clear" w:color="auto" w:fill="FFFFFF"/>
        </w:rPr>
        <w:t>Prowadzenie informacji turystycznej oraz sprzedaż usług turystycznych</w:t>
      </w: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(technik obsługi turystycznej)</w:t>
      </w:r>
    </w:p>
    <w:p w14:paraId="273D8F3C" w14:textId="0F6803B5" w:rsidR="006048B7" w:rsidRPr="001C0AD1" w:rsidRDefault="006048B7" w:rsidP="006048B7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C0AD1">
        <w:rPr>
          <w:rFonts w:ascii="Arial" w:eastAsia="Calibri" w:hAnsi="Arial" w:cs="Arial"/>
          <w:sz w:val="24"/>
          <w:szCs w:val="24"/>
          <w:lang w:eastAsia="pl-PL"/>
        </w:rPr>
        <w:t>Zdawalność egzaminu (</w:t>
      </w:r>
      <w:r w:rsidR="007345C7" w:rsidRPr="001C0AD1">
        <w:rPr>
          <w:rFonts w:ascii="Arial" w:eastAsia="Calibri" w:hAnsi="Arial" w:cs="Arial"/>
          <w:sz w:val="24"/>
          <w:szCs w:val="24"/>
          <w:lang w:eastAsia="pl-PL"/>
        </w:rPr>
        <w:t>u</w:t>
      </w:r>
      <w:r w:rsidRPr="001C0AD1">
        <w:rPr>
          <w:rFonts w:ascii="Arial" w:eastAsia="Calibri" w:hAnsi="Arial" w:cs="Arial"/>
          <w:sz w:val="24"/>
          <w:szCs w:val="24"/>
          <w:lang w:eastAsia="pl-PL"/>
        </w:rPr>
        <w:t xml:space="preserve">zyskanie Świadectwa): </w:t>
      </w:r>
      <w:r w:rsidRPr="001C0AD1">
        <w:rPr>
          <w:rFonts w:ascii="Arial" w:eastAsia="Lucida Sans Unicode" w:hAnsi="Arial" w:cs="Arial"/>
          <w:b/>
          <w:kern w:val="1"/>
          <w:sz w:val="24"/>
          <w:szCs w:val="24"/>
        </w:rPr>
        <w:t xml:space="preserve">96% (wynik na poziomie województwa łódzkiego). </w:t>
      </w:r>
    </w:p>
    <w:p w14:paraId="40DCB067" w14:textId="6D682CD1" w:rsidR="006048B7" w:rsidRDefault="006048B7" w:rsidP="006048B7">
      <w:pPr>
        <w:autoSpaceDE w:val="0"/>
        <w:autoSpaceDN w:val="0"/>
        <w:adjustRightInd w:val="0"/>
        <w:spacing w:after="0" w:line="240" w:lineRule="auto"/>
        <w:rPr>
          <w:rFonts w:eastAsia="Lucida Sans Unicode" w:cs="Times New Roman"/>
          <w:b/>
          <w:kern w:val="1"/>
        </w:rPr>
      </w:pPr>
    </w:p>
    <w:p w14:paraId="508C401E" w14:textId="6ADD024D" w:rsidR="006048B7" w:rsidRDefault="006048B7" w:rsidP="00D6474A">
      <w:pPr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E68F455" wp14:editId="7470DE4D">
            <wp:extent cx="5722620" cy="3817620"/>
            <wp:effectExtent l="0" t="0" r="11430" b="1143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AE272E" w14:textId="46027EA2" w:rsidR="006048B7" w:rsidRDefault="006048B7" w:rsidP="006048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A193AAB" w14:textId="20196919" w:rsidR="006048B7" w:rsidRPr="001C0AD1" w:rsidRDefault="006048B7" w:rsidP="006048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AU.34 </w:t>
      </w:r>
      <w:r w:rsidRPr="001C0AD1">
        <w:rPr>
          <w:rFonts w:ascii="Arial" w:hAnsi="Arial" w:cs="Arial"/>
          <w:b/>
          <w:bCs/>
          <w:sz w:val="24"/>
          <w:szCs w:val="24"/>
          <w:shd w:val="clear" w:color="auto" w:fill="FFFFFF"/>
        </w:rPr>
        <w:t>Organizacja i prowadzenie prac związanych z przeładunkiem oraz magazynowaniem towarów i</w:t>
      </w:r>
      <w:r w:rsidR="009B17A3" w:rsidRPr="001C0AD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1C0AD1">
        <w:rPr>
          <w:rFonts w:ascii="Arial" w:hAnsi="Arial" w:cs="Arial"/>
          <w:b/>
          <w:bCs/>
          <w:sz w:val="24"/>
          <w:szCs w:val="24"/>
          <w:shd w:val="clear" w:color="auto" w:fill="FFFFFF"/>
        </w:rPr>
        <w:t>ładunków w portach i terminalach</w:t>
      </w:r>
      <w:r w:rsidRPr="001C0A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C0AD1">
        <w:rPr>
          <w:rFonts w:ascii="Arial" w:eastAsia="Times New Roman" w:hAnsi="Arial" w:cs="Arial"/>
          <w:b/>
          <w:sz w:val="24"/>
          <w:szCs w:val="24"/>
          <w:lang w:eastAsia="pl-PL"/>
        </w:rPr>
        <w:t>(technik eksploatacji portów i terminali)</w:t>
      </w:r>
    </w:p>
    <w:p w14:paraId="24EC6AEB" w14:textId="09D35581" w:rsidR="006048B7" w:rsidRPr="001C0AD1" w:rsidRDefault="006048B7" w:rsidP="006048B7">
      <w:pP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C0AD1">
        <w:rPr>
          <w:rFonts w:ascii="Arial" w:eastAsia="Calibri" w:hAnsi="Arial" w:cs="Arial"/>
          <w:sz w:val="24"/>
          <w:szCs w:val="24"/>
          <w:lang w:eastAsia="pl-PL"/>
        </w:rPr>
        <w:t>Zdawalność egzaminu (</w:t>
      </w:r>
      <w:r w:rsidR="007345C7" w:rsidRPr="001C0AD1">
        <w:rPr>
          <w:rFonts w:ascii="Arial" w:eastAsia="Calibri" w:hAnsi="Arial" w:cs="Arial"/>
          <w:sz w:val="24"/>
          <w:szCs w:val="24"/>
          <w:lang w:eastAsia="pl-PL"/>
        </w:rPr>
        <w:t>u</w:t>
      </w:r>
      <w:r w:rsidRPr="001C0AD1">
        <w:rPr>
          <w:rFonts w:ascii="Arial" w:eastAsia="Calibri" w:hAnsi="Arial" w:cs="Arial"/>
          <w:sz w:val="24"/>
          <w:szCs w:val="24"/>
          <w:lang w:eastAsia="pl-PL"/>
        </w:rPr>
        <w:t xml:space="preserve">zyskanie Świadectwa): </w:t>
      </w:r>
      <w:r w:rsidRPr="001C0AD1">
        <w:rPr>
          <w:rFonts w:ascii="Arial" w:eastAsia="Lucida Sans Unicode" w:hAnsi="Arial" w:cs="Arial"/>
          <w:b/>
          <w:kern w:val="1"/>
          <w:sz w:val="24"/>
          <w:szCs w:val="24"/>
        </w:rPr>
        <w:t xml:space="preserve">66,6% (wynik lepszy od województwa łódzkiego o 20,9%). </w:t>
      </w:r>
    </w:p>
    <w:p w14:paraId="68C0F9DF" w14:textId="77777777" w:rsidR="006048B7" w:rsidRPr="00D652F1" w:rsidRDefault="006048B7" w:rsidP="006048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02263DFD" w14:textId="5D669688" w:rsidR="007E2FD1" w:rsidRDefault="007E2FD1" w:rsidP="00043690">
      <w:pPr>
        <w:tabs>
          <w:tab w:val="left" w:pos="2040"/>
        </w:tabs>
      </w:pPr>
    </w:p>
    <w:sectPr w:rsidR="007E2FD1" w:rsidSect="009B17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E3"/>
    <w:rsid w:val="00043690"/>
    <w:rsid w:val="000C5254"/>
    <w:rsid w:val="00121A2F"/>
    <w:rsid w:val="00132A70"/>
    <w:rsid w:val="001C0AD1"/>
    <w:rsid w:val="001F3A0D"/>
    <w:rsid w:val="003977E3"/>
    <w:rsid w:val="004725A0"/>
    <w:rsid w:val="004A27FA"/>
    <w:rsid w:val="00557797"/>
    <w:rsid w:val="00570512"/>
    <w:rsid w:val="006048B7"/>
    <w:rsid w:val="007345C7"/>
    <w:rsid w:val="007E2FD1"/>
    <w:rsid w:val="009B17A3"/>
    <w:rsid w:val="00B93F2B"/>
    <w:rsid w:val="00C17EC8"/>
    <w:rsid w:val="00D6474A"/>
    <w:rsid w:val="00E4738F"/>
    <w:rsid w:val="00E548C2"/>
    <w:rsid w:val="00E67EF9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7EBE"/>
  <w15:chartTrackingRefBased/>
  <w15:docId w15:val="{436584AD-3338-4144-B81B-27351BF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Technik ekonomista styczeń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956583357808509E-2"/>
          <c:y val="0.14718253968253969"/>
          <c:w val="0.91720209041365386"/>
          <c:h val="0.626395138107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ZSETH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2EE-4AEB-A6B0-99962DE309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Arkusz1!$A$4:$A$5</c:f>
              <c:strCache>
                <c:ptCount val="2"/>
                <c:pt idx="1">
                  <c:v>AU.36 Prowadzenie rachunkowości</c:v>
                </c:pt>
              </c:strCache>
            </c:strRef>
          </c:cat>
          <c:val>
            <c:numRef>
              <c:f>Arkusz1!$B$3:$B$5</c:f>
              <c:numCache>
                <c:formatCode>General</c:formatCode>
                <c:ptCount val="3"/>
                <c:pt idx="1">
                  <c:v>89.7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EE-4AEB-A6B0-99962DE3092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woj.łódzkie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Arkusz1!$A$4:$A$5</c:f>
              <c:strCache>
                <c:ptCount val="2"/>
                <c:pt idx="1">
                  <c:v>AU.36 Prowadzenie rachunkowości</c:v>
                </c:pt>
              </c:strCache>
            </c:strRef>
          </c:cat>
          <c:val>
            <c:numRef>
              <c:f>Arkusz1!$C$3:$C$5</c:f>
              <c:numCache>
                <c:formatCode>General</c:formatCode>
                <c:ptCount val="3"/>
                <c:pt idx="1">
                  <c:v>85.8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EE-4AEB-A6B0-99962DE309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99022832"/>
        <c:axId val="299019504"/>
        <c:axId val="0"/>
      </c:bar3DChart>
      <c:catAx>
        <c:axId val="29902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9019504"/>
        <c:crosses val="autoZero"/>
        <c:auto val="1"/>
        <c:lblAlgn val="ctr"/>
        <c:lblOffset val="100"/>
        <c:noMultiLvlLbl val="0"/>
      </c:catAx>
      <c:valAx>
        <c:axId val="29901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902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Technik hotelarstwa styczeń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67777746862914"/>
          <c:y val="0.15511904761904763"/>
          <c:w val="0.83870973725457476"/>
          <c:h val="0.495620859892513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ZSETH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1">
                  <c:v>TG.13 Obsługa gości w obiekcie świadczącym usługi hotelarskie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1">
                  <c:v>94.7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C-4093-BF3A-6DDA7D40D8A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woj.łódzkie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1">
                  <c:v>TG.13 Obsługa gości w obiekcie świadczącym usługi hotelarskie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1">
                  <c:v>94.2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AC-4093-BF3A-6DDA7D40D8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7484320"/>
        <c:axId val="347480992"/>
        <c:axId val="0"/>
      </c:bar3DChart>
      <c:catAx>
        <c:axId val="34748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7480992"/>
        <c:crosses val="autoZero"/>
        <c:auto val="1"/>
        <c:lblAlgn val="ctr"/>
        <c:lblOffset val="100"/>
        <c:noMultiLvlLbl val="0"/>
      </c:catAx>
      <c:valAx>
        <c:axId val="34748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748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Technik obsługi turystycznej styczeń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ZSETH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1">
                  <c:v>TG.15 Prowadzenie informacji turystycznej oraz sprzedaż usług turystycznych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6-49A7-9580-CE640BE09D2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woj.łódzkie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1">
                  <c:v>TG.15 Prowadzenie informacji turystycznej oraz sprzedaż usług turystycznych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E6-49A7-9580-CE640BE09D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61454512"/>
        <c:axId val="361455344"/>
        <c:axId val="0"/>
      </c:bar3DChart>
      <c:catAx>
        <c:axId val="36145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1455344"/>
        <c:crosses val="autoZero"/>
        <c:auto val="1"/>
        <c:lblAlgn val="ctr"/>
        <c:lblOffset val="100"/>
        <c:noMultiLvlLbl val="0"/>
      </c:catAx>
      <c:valAx>
        <c:axId val="36145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145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Technik eksploatacji </a:t>
            </a:r>
          </a:p>
          <a:p>
            <a:pPr>
              <a:defRPr/>
            </a:pPr>
            <a:r>
              <a:rPr lang="pl-PL"/>
              <a:t>portów i</a:t>
            </a:r>
            <a:r>
              <a:rPr lang="pl-PL" baseline="0"/>
              <a:t> </a:t>
            </a:r>
            <a:r>
              <a:rPr lang="pl-PL"/>
              <a:t>terminali styczeń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862266794353406"/>
          <c:y val="0.25376984126984126"/>
          <c:w val="0.56799718025111723"/>
          <c:h val="0.519808148981377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ZSETH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1">
                  <c:v>AU.36 Organizacja i prowadzenie prac związanych z przeładunkiem oraz magazynowaniem towarów i ładunków w portach i terminalach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1">
                  <c:v>66.66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E-4639-8170-05C89424D24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woj.łódzkie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1">
                  <c:v>AU.36 Organizacja i prowadzenie prac związanych z przeładunkiem oraz magazynowaniem towarów i ładunków w portach i terminalach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1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6E-4639-8170-05C89424D2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61457424"/>
        <c:axId val="361456176"/>
        <c:axId val="0"/>
      </c:bar3DChart>
      <c:catAx>
        <c:axId val="36145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1456176"/>
        <c:crosses val="autoZero"/>
        <c:auto val="1"/>
        <c:lblAlgn val="ctr"/>
        <c:lblOffset val="100"/>
        <c:noMultiLvlLbl val="0"/>
      </c:catAx>
      <c:valAx>
        <c:axId val="36145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145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Pawlak</dc:creator>
  <cp:keywords/>
  <dc:description/>
  <cp:lastModifiedBy>Admin</cp:lastModifiedBy>
  <cp:revision>14</cp:revision>
  <cp:lastPrinted>2021-07-06T12:49:00Z</cp:lastPrinted>
  <dcterms:created xsi:type="dcterms:W3CDTF">2021-07-05T09:10:00Z</dcterms:created>
  <dcterms:modified xsi:type="dcterms:W3CDTF">2021-07-06T12:51:00Z</dcterms:modified>
</cp:coreProperties>
</file>